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GSｺﾞｼｯｸE" w:cs="HGSｺﾞｼｯｸE" w:eastAsia="HGSｺﾞｼｯｸE" w:hAnsi="HGSｺﾞｼｯｸ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GSｺﾞｼｯｸE" w:cs="HGSｺﾞｼｯｸE" w:eastAsia="HGSｺﾞｼｯｸE" w:hAnsi="HGSｺﾞｼｯｸ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指導略案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１　教科・単元　　小学部２年　算数　「１００より大きい数」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２　日時　　令和５年　９月　１４日（木）　３時間目（１０：５０ ～１１：３５）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３　場所　　２階　普通教室２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hanging="168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４　児童・生徒　　小学部２年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５　指導者　　井上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0" w:right="0" w:hanging="240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６　ねらい　　３けたの数をいろいろな見方で表す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0" w:right="0" w:hanging="240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７　展開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0" w:right="0" w:hanging="192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42"/>
        <w:gridCol w:w="3828"/>
        <w:gridCol w:w="3543"/>
        <w:gridCol w:w="1418"/>
        <w:tblGridChange w:id="0">
          <w:tblGrid>
            <w:gridCol w:w="1242"/>
            <w:gridCol w:w="3828"/>
            <w:gridCol w:w="3543"/>
            <w:gridCol w:w="1418"/>
          </w:tblGrid>
        </w:tblGridChange>
      </w:tblGrid>
      <w:tr>
        <w:trPr>
          <w:cantSplit w:val="0"/>
          <w:trHeight w:val="4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時間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学習内容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指導上の留意点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備考</w:t>
            </w:r>
          </w:p>
        </w:tc>
      </w:tr>
      <w:tr>
        <w:trPr>
          <w:cantSplit w:val="0"/>
          <w:trHeight w:val="91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10:50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11:05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11:3０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○宿題の答え合わせ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○珠算練習（時間があれば）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○本時のめあてを確認する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「数をいろいろな見方で表そう」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○２７０のいろいろな見方を考える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・（れい）の表し方をよむ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○自身の考えをまとめ、発表する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○教科書内の他の考えに触れ、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自分なりの言葉で説明する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（何算を使っているか、式で表すとどうなるか、自分と似ているものはどれか、等）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○まとめ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・宿題の確認を通して、前時までの内容について復習できるようにする。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・（れい）の表し方を読み、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２７０という数を色々な方法で説明する活動であることをイメージできるようにする。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・教科書の他の考えに触れる前に、児童自身で考える時間を設ける。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・他の考えをカードに分けて提示し、児童が操作しながら考えられるようにする。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・加法・減法的な見方については、数直線を用い、触って確かめられるようにする。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hanging="24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・１００より大きい数は、色々な見方ができることを確認する。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丸シール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穴開けパンチ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宿題ファイル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教科書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墨・点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パーキンス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点字用紙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G丸ｺﾞｼｯｸM-PRO" w:cs="HG丸ｺﾞｼｯｸM-PRO" w:eastAsia="HG丸ｺﾞｼｯｸM-PRO" w:hAnsi="HG丸ｺﾞｼｯｸM-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考えを書いたカード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G丸ｺﾞｼｯｸM-PRO" w:cs="HG丸ｺﾞｼｯｸM-PRO" w:eastAsia="HG丸ｺﾞｼｯｸM-PRO" w:hAnsi="HG丸ｺﾞｼｯｸM-PRO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G丸ｺﾞｼｯｸM-PRO"/>
  <w:font w:name="HGSｺﾞｼｯｸE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I9JCEUzcTObUkM+/q21DybqGpg==">CgMxLjA4AHIhMWxvdy1yTHF6ZFZJbGIyb29xWWtrRVNEcVJPVW96STQ3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2012-10-12T08:28:00Z</dcterms:created>
  <dc:creator>宇賀功二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ee6e94-d455-43df-b19e-97dde671e91e_ActionId">
    <vt:lpstr>226a833f-1165-4df5-8e26-9896ca75a5dd</vt:lpstr>
  </property>
  <property fmtid="{D5CDD505-2E9C-101B-9397-08002B2CF9AE}" pid="3" name="MSIP_Label_c5ee6e94-d455-43df-b19e-97dde671e91e_ContentBits">
    <vt:lpstr>0</vt:lpstr>
  </property>
  <property fmtid="{D5CDD505-2E9C-101B-9397-08002B2CF9AE}" pid="4" name="MSIP_Label_c5ee6e94-d455-43df-b19e-97dde671e91e_Enabled">
    <vt:lpstr>true</vt:lpstr>
  </property>
  <property fmtid="{D5CDD505-2E9C-101B-9397-08002B2CF9AE}" pid="5" name="MSIP_Label_c5ee6e94-d455-43df-b19e-97dde671e91e_Method">
    <vt:lpstr>Privileged</vt:lpstr>
  </property>
  <property fmtid="{D5CDD505-2E9C-101B-9397-08002B2CF9AE}" pid="6" name="MSIP_Label_c5ee6e94-d455-43df-b19e-97dde671e91e_Name">
    <vt:lpstr>公開情報</vt:lpstr>
  </property>
  <property fmtid="{D5CDD505-2E9C-101B-9397-08002B2CF9AE}" pid="7" name="MSIP_Label_c5ee6e94-d455-43df-b19e-97dde671e91e_SetDate">
    <vt:lpstr>2025-01-09T01:59:22Z</vt:lpstr>
  </property>
  <property fmtid="{D5CDD505-2E9C-101B-9397-08002B2CF9AE}" pid="8" name="MSIP_Label_c5ee6e94-d455-43df-b19e-97dde671e91e_SiteId">
    <vt:lpstr>12070d49-0d58-40e3-8d87-8f8077d1ef42</vt:lpstr>
  </property>
</Properties>
</file>